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0A" w:rsidRDefault="00B37A16">
      <w:pPr>
        <w:spacing w:after="0"/>
      </w:pPr>
      <w:r>
        <w:t>«**</w:t>
      </w:r>
      <w:r>
        <w:t xml:space="preserve"> TRAVEL»</w:t>
      </w:r>
    </w:p>
    <w:p w:rsidR="00FC090A" w:rsidRDefault="00B37A16">
      <w:pPr>
        <w:spacing w:after="0"/>
      </w:pPr>
      <w:proofErr w:type="spellStart"/>
      <w:r>
        <w:t>Adr</w:t>
      </w:r>
      <w:proofErr w:type="spellEnd"/>
      <w:r>
        <w:t>: 50 ******</w:t>
      </w:r>
      <w:r>
        <w:t xml:space="preserve"> St. </w:t>
      </w:r>
      <w:proofErr w:type="gramStart"/>
      <w:r>
        <w:t xml:space="preserve">Apt. </w:t>
      </w:r>
      <w:r>
        <w:t>,</w:t>
      </w:r>
      <w:proofErr w:type="gramEnd"/>
      <w:r>
        <w:t xml:space="preserve">          </w:t>
      </w:r>
    </w:p>
    <w:p w:rsidR="00FC090A" w:rsidRDefault="00B37A16">
      <w:pPr>
        <w:spacing w:after="0"/>
      </w:pPr>
      <w:r>
        <w:t>Bishkek, Kyrgyzstan</w:t>
      </w:r>
    </w:p>
    <w:p w:rsidR="00FC090A" w:rsidRDefault="00B37A16">
      <w:pPr>
        <w:spacing w:after="0"/>
      </w:pPr>
      <w:r>
        <w:t>Tel: +996 551 ******</w:t>
      </w:r>
    </w:p>
    <w:p w:rsidR="00FC090A" w:rsidRDefault="00B37A16">
      <w:pPr>
        <w:spacing w:after="0"/>
      </w:pPr>
      <w:r>
        <w:t xml:space="preserve">       +996 ********</w:t>
      </w:r>
    </w:p>
    <w:p w:rsidR="00FC090A" w:rsidRDefault="00B37A16">
      <w:pPr>
        <w:spacing w:after="0"/>
      </w:pPr>
      <w:r>
        <w:t xml:space="preserve">E-mail: </w:t>
      </w:r>
      <w:hyperlink r:id="rId5" w:history="1">
        <w:r w:rsidRPr="0015204A">
          <w:rPr>
            <w:rStyle w:val="a5"/>
          </w:rPr>
          <w:t>*******@mail.ru</w:t>
        </w:r>
      </w:hyperlink>
    </w:p>
    <w:p w:rsidR="00FC090A" w:rsidRDefault="00FC090A">
      <w:pPr>
        <w:spacing w:after="0"/>
      </w:pPr>
    </w:p>
    <w:p w:rsidR="00FC090A" w:rsidRDefault="00FC090A">
      <w:pPr>
        <w:spacing w:after="0"/>
      </w:pPr>
    </w:p>
    <w:p w:rsidR="00FC090A" w:rsidRDefault="00FC090A">
      <w:pPr>
        <w:spacing w:after="0"/>
      </w:pPr>
    </w:p>
    <w:p w:rsidR="00FC090A" w:rsidRDefault="00B37A16">
      <w:pPr>
        <w:spacing w:after="0"/>
        <w:rPr>
          <w:b/>
        </w:rPr>
      </w:pPr>
      <w:r>
        <w:rPr>
          <w:b/>
        </w:rPr>
        <w:t xml:space="preserve">                                            VEHICLE SALES AGREEMENT</w:t>
      </w:r>
    </w:p>
    <w:p w:rsidR="00FC090A" w:rsidRDefault="00FC090A">
      <w:pPr>
        <w:spacing w:after="0"/>
        <w:rPr>
          <w:b/>
        </w:rPr>
      </w:pPr>
    </w:p>
    <w:p w:rsidR="00FC090A" w:rsidRDefault="00B37A16">
      <w:pPr>
        <w:spacing w:after="0"/>
      </w:pPr>
      <w:r>
        <w:t>Bishkek city                                                                                                              01/09/20**</w:t>
      </w:r>
    </w:p>
    <w:p w:rsidR="00FC090A" w:rsidRDefault="00FC090A">
      <w:pPr>
        <w:spacing w:after="0"/>
      </w:pPr>
    </w:p>
    <w:p w:rsidR="00FC090A" w:rsidRDefault="00B37A16">
      <w:pPr>
        <w:spacing w:after="0"/>
      </w:pPr>
      <w:r>
        <w:rPr>
          <w:b/>
        </w:rPr>
        <w:t xml:space="preserve">         Limited Liability Company "***</w:t>
      </w:r>
      <w:r>
        <w:rPr>
          <w:b/>
        </w:rPr>
        <w:t xml:space="preserve"> Travel,"</w:t>
      </w:r>
      <w:r>
        <w:t xml:space="preserve"> hereinafter referred to as the "Buyer," represented by the General Director</w:t>
      </w:r>
      <w:r>
        <w:t xml:space="preserve"> </w:t>
      </w:r>
      <w:r>
        <w:rPr>
          <w:b/>
        </w:rPr>
        <w:t>**</w:t>
      </w:r>
      <w:r>
        <w:rPr>
          <w:b/>
        </w:rPr>
        <w:t xml:space="preserve"> *****</w:t>
      </w:r>
      <w:r>
        <w:rPr>
          <w:b/>
        </w:rPr>
        <w:t xml:space="preserve"> *****</w:t>
      </w:r>
      <w:r>
        <w:t xml:space="preserve">, acting on the basis of the Charter, on the one hand, and </w:t>
      </w:r>
    </w:p>
    <w:p w:rsidR="00FC090A" w:rsidRDefault="00B37A16">
      <w:pPr>
        <w:spacing w:after="0"/>
      </w:pPr>
      <w:r>
        <w:t xml:space="preserve">         ******</w:t>
      </w:r>
      <w:r>
        <w:t xml:space="preserve"> citizen, </w:t>
      </w:r>
      <w:r>
        <w:rPr>
          <w:b/>
        </w:rPr>
        <w:t>****</w:t>
      </w:r>
      <w:r>
        <w:rPr>
          <w:b/>
        </w:rPr>
        <w:t xml:space="preserve"> ****</w:t>
      </w:r>
      <w:r>
        <w:t>, hereinafter referred to as the "Seller," on the other hand, jointly referred to as the "Parties," and each individually as a "Party," hav</w:t>
      </w:r>
      <w:r>
        <w:t>e concluded this Vehicle Sales Agreement (hereinafter referred to as the "Agreement") on the following terms:</w:t>
      </w:r>
    </w:p>
    <w:p w:rsidR="00FC090A" w:rsidRDefault="00FC090A">
      <w:pPr>
        <w:spacing w:after="0"/>
      </w:pPr>
    </w:p>
    <w:p w:rsidR="00FC090A" w:rsidRDefault="00B37A16">
      <w:pPr>
        <w:numPr>
          <w:ilvl w:val="0"/>
          <w:numId w:val="1"/>
        </w:numPr>
        <w:pBdr>
          <w:top w:val="nil"/>
          <w:left w:val="nil"/>
          <w:bottom w:val="nil"/>
          <w:right w:val="nil"/>
          <w:between w:val="nil"/>
        </w:pBdr>
        <w:spacing w:after="0"/>
        <w:rPr>
          <w:b/>
          <w:color w:val="000000"/>
        </w:rPr>
      </w:pPr>
      <w:r>
        <w:rPr>
          <w:b/>
          <w:color w:val="000000"/>
        </w:rPr>
        <w:t>SUBJECT OF THE CONTRACT</w:t>
      </w:r>
    </w:p>
    <w:p w:rsidR="00FC090A" w:rsidRDefault="00B37A16">
      <w:pPr>
        <w:numPr>
          <w:ilvl w:val="1"/>
          <w:numId w:val="2"/>
        </w:numPr>
        <w:pBdr>
          <w:top w:val="nil"/>
          <w:left w:val="nil"/>
          <w:bottom w:val="nil"/>
          <w:right w:val="nil"/>
          <w:between w:val="nil"/>
        </w:pBdr>
        <w:spacing w:after="0"/>
        <w:rPr>
          <w:color w:val="000000"/>
        </w:rPr>
      </w:pPr>
      <w:r>
        <w:rPr>
          <w:color w:val="000000"/>
        </w:rPr>
        <w:t xml:space="preserve">The Seller undertakes to transfer ownership of the following motor vehicle (hereinafter referred   </w:t>
      </w:r>
    </w:p>
    <w:p w:rsidR="00FC090A" w:rsidRDefault="00B37A16">
      <w:pPr>
        <w:spacing w:after="0"/>
        <w:ind w:left="345"/>
      </w:pPr>
      <w:r>
        <w:t>to as the "Car") to the Buyer, and the Buyer undertakes to accept and pay the cost of the following motor vehicle:</w:t>
      </w:r>
    </w:p>
    <w:p w:rsidR="00FC090A" w:rsidRDefault="00B37A16">
      <w:pPr>
        <w:spacing w:after="0"/>
        <w:rPr>
          <w:b/>
        </w:rPr>
      </w:pPr>
      <w:r>
        <w:t xml:space="preserve">       Brand and Model: </w:t>
      </w:r>
      <w:r>
        <w:rPr>
          <w:b/>
        </w:rPr>
        <w:t>Toyota</w:t>
      </w:r>
    </w:p>
    <w:p w:rsidR="00FC090A" w:rsidRDefault="00B37A16">
      <w:pPr>
        <w:spacing w:after="0"/>
        <w:rPr>
          <w:b/>
        </w:rPr>
      </w:pPr>
      <w:r>
        <w:t xml:space="preserve">       Year of Manufacture: </w:t>
      </w:r>
      <w:r>
        <w:rPr>
          <w:b/>
        </w:rPr>
        <w:t>2004</w:t>
      </w:r>
    </w:p>
    <w:p w:rsidR="00FC090A" w:rsidRDefault="00B37A16">
      <w:pPr>
        <w:spacing w:after="0"/>
        <w:rPr>
          <w:b/>
        </w:rPr>
      </w:pPr>
      <w:r>
        <w:t xml:space="preserve">       Color: </w:t>
      </w:r>
      <w:r>
        <w:rPr>
          <w:b/>
        </w:rPr>
        <w:t>Golden</w:t>
      </w:r>
    </w:p>
    <w:p w:rsidR="00FC090A" w:rsidRDefault="00B37A16">
      <w:pPr>
        <w:spacing w:after="0"/>
        <w:rPr>
          <w:b/>
        </w:rPr>
      </w:pPr>
      <w:r>
        <w:t xml:space="preserve">       Registration Number: </w:t>
      </w:r>
      <w:r>
        <w:rPr>
          <w:b/>
        </w:rPr>
        <w:t>01*******</w:t>
      </w:r>
    </w:p>
    <w:p w:rsidR="00FC090A" w:rsidRDefault="00B37A16">
      <w:pPr>
        <w:spacing w:after="0"/>
        <w:rPr>
          <w:b/>
        </w:rPr>
      </w:pPr>
      <w:r>
        <w:t xml:space="preserve">       Vehicle Identification Number (VIN): </w:t>
      </w:r>
      <w:r>
        <w:rPr>
          <w:b/>
        </w:rPr>
        <w:t>************</w:t>
      </w:r>
    </w:p>
    <w:p w:rsidR="00FC090A" w:rsidRDefault="00B37A16">
      <w:pPr>
        <w:spacing w:after="0"/>
      </w:pPr>
      <w:r>
        <w:t xml:space="preserve">       Chassis Number (VIN): **************</w:t>
      </w:r>
    </w:p>
    <w:p w:rsidR="00FC090A" w:rsidRDefault="00FC090A">
      <w:pPr>
        <w:spacing w:after="0"/>
      </w:pPr>
    </w:p>
    <w:p w:rsidR="00FC090A" w:rsidRDefault="00B37A16">
      <w:pPr>
        <w:numPr>
          <w:ilvl w:val="1"/>
          <w:numId w:val="1"/>
        </w:numPr>
        <w:pBdr>
          <w:top w:val="nil"/>
          <w:left w:val="nil"/>
          <w:bottom w:val="nil"/>
          <w:right w:val="nil"/>
          <w:between w:val="nil"/>
        </w:pBdr>
        <w:spacing w:after="0"/>
        <w:rPr>
          <w:color w:val="000000"/>
        </w:rPr>
      </w:pPr>
      <w:r>
        <w:rPr>
          <w:color w:val="000000"/>
        </w:rPr>
        <w:t xml:space="preserve">The sold Car is owned by the Seller under the right of ownership in accordance with the     Certificate of Vehicle Registration of series </w:t>
      </w:r>
      <w:r>
        <w:rPr>
          <w:b/>
          <w:color w:val="000000"/>
        </w:rPr>
        <w:t>**</w:t>
      </w:r>
      <w:r>
        <w:rPr>
          <w:b/>
          <w:color w:val="000000"/>
        </w:rPr>
        <w:t xml:space="preserve"> ******</w:t>
      </w:r>
      <w:r>
        <w:rPr>
          <w:color w:val="000000"/>
        </w:rPr>
        <w:t xml:space="preserve"> issued by </w:t>
      </w:r>
      <w:r>
        <w:rPr>
          <w:b/>
          <w:color w:val="000000"/>
        </w:rPr>
        <w:t>***</w:t>
      </w:r>
      <w:r>
        <w:rPr>
          <w:b/>
          <w:color w:val="000000"/>
        </w:rPr>
        <w:t xml:space="preserve"> Bishkek</w:t>
      </w:r>
      <w:r>
        <w:rPr>
          <w:color w:val="000000"/>
        </w:rPr>
        <w:t xml:space="preserve"> </w:t>
      </w:r>
      <w:r>
        <w:rPr>
          <w:b/>
          <w:color w:val="000000"/>
        </w:rPr>
        <w:t>on 01/05/20**</w:t>
      </w:r>
      <w:r>
        <w:rPr>
          <w:b/>
          <w:color w:val="000000"/>
        </w:rPr>
        <w:t>.</w:t>
      </w:r>
    </w:p>
    <w:p w:rsidR="00FC090A" w:rsidRDefault="00B37A16">
      <w:pPr>
        <w:numPr>
          <w:ilvl w:val="1"/>
          <w:numId w:val="1"/>
        </w:numPr>
        <w:pBdr>
          <w:top w:val="nil"/>
          <w:left w:val="nil"/>
          <w:bottom w:val="nil"/>
          <w:right w:val="nil"/>
          <w:between w:val="nil"/>
        </w:pBdr>
        <w:spacing w:after="0"/>
        <w:rPr>
          <w:color w:val="000000"/>
        </w:rPr>
      </w:pPr>
      <w:r>
        <w:rPr>
          <w:color w:val="000000"/>
        </w:rPr>
        <w:t>The Car ownership right transfers to the Buyer from the moment of signing this Agreement.</w:t>
      </w:r>
    </w:p>
    <w:p w:rsidR="00FC090A" w:rsidRDefault="00FC090A">
      <w:pPr>
        <w:spacing w:after="0"/>
        <w:ind w:left="360"/>
      </w:pPr>
    </w:p>
    <w:p w:rsidR="00FC090A" w:rsidRDefault="00B37A16">
      <w:pPr>
        <w:spacing w:after="0"/>
        <w:ind w:left="360"/>
        <w:rPr>
          <w:b/>
        </w:rPr>
      </w:pPr>
      <w:r>
        <w:rPr>
          <w:b/>
        </w:rPr>
        <w:t>2. RIGHTS AND OBLIGATIONS OF THE PARTIES</w:t>
      </w:r>
    </w:p>
    <w:p w:rsidR="00FC090A" w:rsidRDefault="00B37A16">
      <w:pPr>
        <w:spacing w:after="0"/>
        <w:ind w:left="360"/>
      </w:pPr>
      <w:r>
        <w:t>2.1. The Seller shall:</w:t>
      </w:r>
    </w:p>
    <w:p w:rsidR="00FC090A" w:rsidRDefault="00B37A16">
      <w:pPr>
        <w:spacing w:after="0"/>
        <w:ind w:left="360"/>
      </w:pPr>
      <w:r>
        <w:t>2.1.1. Transfer the Car to the Buyer in proper working conditio</w:t>
      </w:r>
      <w:r>
        <w:t>n in accordance with the standards and regulations provided by the legislation of the Republic of Kazakhstan, taking into account the normal wear and tear during its use.</w:t>
      </w:r>
    </w:p>
    <w:p w:rsidR="00FC090A" w:rsidRDefault="00B37A16">
      <w:pPr>
        <w:spacing w:after="0"/>
        <w:ind w:left="360"/>
      </w:pPr>
      <w:r>
        <w:t>2.1.2. Simultaneously with the transfer of the Car, provide the Buyer with all necessary documents for its use and for carrying out the necessary registration procedures with the authorized body, including but not limited to: a notarized statement of conse</w:t>
      </w:r>
      <w:r>
        <w:t>nt from the spouse for the alienation of the Car; a certificate of vehicle registration; a certificate from the registering authorities confirming the absence of liens and encumbrances or a notation from the registering authority about the removal of the C</w:t>
      </w:r>
      <w:r>
        <w:t>ar from registration; and other relevant documents.</w:t>
      </w:r>
    </w:p>
    <w:p w:rsidR="00FC090A" w:rsidRDefault="00B37A16">
      <w:pPr>
        <w:spacing w:after="0"/>
        <w:ind w:left="360"/>
      </w:pPr>
      <w:r>
        <w:t>2.1.3. Bear all expenses related to the alienation of the Car, including payment of the necessary fees and duties to the authorized body.</w:t>
      </w:r>
    </w:p>
    <w:p w:rsidR="00FC090A" w:rsidRDefault="00B37A16">
      <w:pPr>
        <w:spacing w:after="0"/>
        <w:ind w:left="360"/>
      </w:pPr>
      <w:r>
        <w:t xml:space="preserve">2.1.4. Deliver the Car to the Buyer's address within </w:t>
      </w:r>
      <w:r>
        <w:rPr>
          <w:b/>
        </w:rPr>
        <w:t>3 (three)</w:t>
      </w:r>
      <w:r>
        <w:t xml:space="preserve"> bus</w:t>
      </w:r>
      <w:r>
        <w:t>iness days from the date of concluding this Agreement.</w:t>
      </w:r>
    </w:p>
    <w:p w:rsidR="00FC090A" w:rsidRDefault="00B37A16">
      <w:pPr>
        <w:spacing w:after="0"/>
        <w:ind w:left="360"/>
      </w:pPr>
      <w:r>
        <w:lastRenderedPageBreak/>
        <w:t>2.2. The Buyer shall make payment for the delivery of the Car in the manner and within the timeframe specified in this Agreement.</w:t>
      </w:r>
    </w:p>
    <w:p w:rsidR="00FC090A" w:rsidRDefault="00FC090A">
      <w:pPr>
        <w:spacing w:after="0"/>
        <w:ind w:left="360"/>
      </w:pPr>
    </w:p>
    <w:p w:rsidR="00FC090A" w:rsidRDefault="00B37A16">
      <w:pPr>
        <w:spacing w:after="0"/>
        <w:ind w:left="360"/>
        <w:rPr>
          <w:b/>
        </w:rPr>
      </w:pPr>
      <w:r>
        <w:rPr>
          <w:b/>
        </w:rPr>
        <w:t>3. PRICE OF THE AGREEMENT AND PAYMENT PROCEDURE</w:t>
      </w:r>
    </w:p>
    <w:p w:rsidR="00FC090A" w:rsidRDefault="00B37A16">
      <w:pPr>
        <w:spacing w:after="0"/>
        <w:ind w:left="360"/>
      </w:pPr>
      <w:r>
        <w:t xml:space="preserve">3.1. The Parties have </w:t>
      </w:r>
      <w:r>
        <w:t xml:space="preserve">evaluated the value of the Car at </w:t>
      </w:r>
      <w:r>
        <w:rPr>
          <w:b/>
        </w:rPr>
        <w:t>20,000 USD (twenty thousand US dollars)</w:t>
      </w:r>
      <w:r>
        <w:t>.</w:t>
      </w:r>
    </w:p>
    <w:p w:rsidR="00FC090A" w:rsidRDefault="00B37A16">
      <w:pPr>
        <w:spacing w:after="0"/>
        <w:ind w:left="360"/>
      </w:pPr>
      <w:r>
        <w:t>3.2. The payment of the Agreement Amount shall be made by the Buyer through a money transfer to the Seller's bank account no later than 01/08/20**</w:t>
      </w:r>
      <w:r>
        <w:t>.</w:t>
      </w:r>
    </w:p>
    <w:p w:rsidR="00FC090A" w:rsidRDefault="00FC090A">
      <w:pPr>
        <w:spacing w:after="0"/>
        <w:ind w:left="360"/>
      </w:pPr>
    </w:p>
    <w:p w:rsidR="00FC090A" w:rsidRDefault="00B37A16">
      <w:pPr>
        <w:spacing w:after="0"/>
        <w:ind w:left="360"/>
        <w:rPr>
          <w:b/>
        </w:rPr>
      </w:pPr>
      <w:r>
        <w:rPr>
          <w:b/>
        </w:rPr>
        <w:t>4. PARTIES' LIABILITY</w:t>
      </w:r>
    </w:p>
    <w:p w:rsidR="00FC090A" w:rsidRDefault="00B37A16">
      <w:pPr>
        <w:spacing w:after="0"/>
        <w:ind w:left="360"/>
      </w:pPr>
      <w:r>
        <w:t>4.1. The P</w:t>
      </w:r>
      <w:r>
        <w:t>arties shall be liable for non-performance and/or improper performance of the obligations under this Agreement in accordance with the legislation of the Republic of Kazakhstan.</w:t>
      </w:r>
    </w:p>
    <w:p w:rsidR="00FC090A" w:rsidRDefault="00B37A16">
      <w:pPr>
        <w:spacing w:after="0"/>
        <w:ind w:left="360"/>
        <w:rPr>
          <w:b/>
        </w:rPr>
      </w:pPr>
      <w:r>
        <w:t xml:space="preserve">4.2. In the event of the Seller's failure to fulfill obligations regarding the </w:t>
      </w:r>
      <w:r>
        <w:t xml:space="preserve">delivery of the Car and/or the transfer of the necessary documents specified in clause 2.1.2. of this Agreement, the Seller shall pay a penalty to the Buyer in the amount of </w:t>
      </w:r>
      <w:r>
        <w:rPr>
          <w:b/>
        </w:rPr>
        <w:t>1 USD (One United States Dollar).</w:t>
      </w:r>
    </w:p>
    <w:p w:rsidR="00FC090A" w:rsidRDefault="00B37A16">
      <w:pPr>
        <w:spacing w:after="0"/>
        <w:ind w:left="360"/>
      </w:pPr>
      <w:r>
        <w:t>4.3. The Seller guarantees that the Car is owned</w:t>
      </w:r>
      <w:r>
        <w:t xml:space="preserve"> by them without any encumbrances from third parties. In case of any disputes by the third parties regarding the legality of the Car's alienation to the Buyer or other disputes regarding the Buyer's ownership of the Car after the conclusion of this Agreeme</w:t>
      </w:r>
      <w:r>
        <w:t>nt, the Seller undertakes to settle such disputes at their own expense and also pay the Buyer a penalty in an amount not exceeding the value of the Car.</w:t>
      </w:r>
    </w:p>
    <w:p w:rsidR="00FC090A" w:rsidRDefault="00B37A16">
      <w:pPr>
        <w:spacing w:after="0"/>
        <w:ind w:left="360"/>
      </w:pPr>
      <w:r>
        <w:t>4.4. The Seller is responsible for any defects in the Car that arise before its transfer to the Buyer o</w:t>
      </w:r>
      <w:r>
        <w:t>r for reasons that occurred before this moment, and the Seller shall rectify such defects at their own expense.</w:t>
      </w:r>
    </w:p>
    <w:p w:rsidR="00FC090A" w:rsidRDefault="00B37A16">
      <w:pPr>
        <w:spacing w:after="0"/>
        <w:ind w:left="360"/>
      </w:pPr>
      <w:r>
        <w:t>4.5. In the event of the Buyer's delay in paying the Agreement Amount, the Buyer shall pay the Seller a penalty of 0.5% (zero point five percent</w:t>
      </w:r>
      <w:r>
        <w:t>) of the overdue amount for each day of delay, but not exceeding 10% (ten percent) of the amount of the overdue sum.</w:t>
      </w:r>
    </w:p>
    <w:p w:rsidR="00FC090A" w:rsidRDefault="00FC090A">
      <w:pPr>
        <w:spacing w:after="0"/>
        <w:ind w:left="360"/>
      </w:pPr>
    </w:p>
    <w:p w:rsidR="00FC090A" w:rsidRDefault="00B37A16">
      <w:pPr>
        <w:spacing w:after="0"/>
        <w:ind w:left="360"/>
        <w:rPr>
          <w:b/>
        </w:rPr>
      </w:pPr>
      <w:r>
        <w:rPr>
          <w:b/>
        </w:rPr>
        <w:t>5. DISPUTE RESOLUTION</w:t>
      </w:r>
    </w:p>
    <w:p w:rsidR="00FC090A" w:rsidRDefault="00B37A16">
      <w:pPr>
        <w:spacing w:after="0"/>
        <w:ind w:left="360"/>
      </w:pPr>
      <w:r>
        <w:t xml:space="preserve">5.1. All disputes arising from this Agreement or related to this Agreement shall be resolved by the Parties through </w:t>
      </w:r>
      <w:r>
        <w:t>negotiations.</w:t>
      </w:r>
    </w:p>
    <w:p w:rsidR="00FC090A" w:rsidRDefault="00B37A16">
      <w:pPr>
        <w:spacing w:after="0"/>
        <w:ind w:left="360"/>
      </w:pPr>
      <w:r>
        <w:t>5.2. In the event of failure to resolve disputes and disagreements through negotiations, the dispute shall be settled in court in accordance with the legislation of the Republic of Kazakhstan.</w:t>
      </w:r>
    </w:p>
    <w:p w:rsidR="00FC090A" w:rsidRDefault="00FC090A">
      <w:pPr>
        <w:spacing w:after="0"/>
        <w:ind w:left="360"/>
      </w:pPr>
    </w:p>
    <w:p w:rsidR="00FC090A" w:rsidRDefault="00B37A16">
      <w:pPr>
        <w:spacing w:after="0"/>
        <w:ind w:left="360"/>
        <w:rPr>
          <w:b/>
        </w:rPr>
      </w:pPr>
      <w:r>
        <w:rPr>
          <w:b/>
        </w:rPr>
        <w:t>6. OTHER TERMS AND CONDITIONS</w:t>
      </w:r>
    </w:p>
    <w:p w:rsidR="00FC090A" w:rsidRDefault="00B37A16">
      <w:pPr>
        <w:spacing w:after="0"/>
        <w:ind w:left="360"/>
      </w:pPr>
      <w:r>
        <w:t>6.1. Matters not regulated by this Agreement shall be governed by the provisions of the current legislation of the Republic of Kazakhstan.</w:t>
      </w:r>
    </w:p>
    <w:p w:rsidR="00FC090A" w:rsidRDefault="00B37A16">
      <w:pPr>
        <w:spacing w:after="0"/>
        <w:ind w:left="360"/>
      </w:pPr>
      <w:r>
        <w:t>6.2. This Agreement shall enter into force from the moment of its signing by authorized representatives of the Partie</w:t>
      </w:r>
      <w:r>
        <w:t>s and shall terminate upon proper fulfillment of the obligations assumed by the Parties.</w:t>
      </w:r>
    </w:p>
    <w:p w:rsidR="00FC090A" w:rsidRDefault="00B37A16">
      <w:pPr>
        <w:spacing w:after="0"/>
      </w:pPr>
      <w:r>
        <w:t xml:space="preserve">        6.3. The Parties do not have the right to unilaterally refuse to fulfill this Agreement.</w:t>
      </w:r>
    </w:p>
    <w:p w:rsidR="00FC090A" w:rsidRDefault="00B37A16">
      <w:pPr>
        <w:spacing w:after="0"/>
        <w:ind w:left="360"/>
      </w:pPr>
      <w:r>
        <w:t xml:space="preserve"> 6.4. All changes and amendments to this Agreement are valid if made i</w:t>
      </w:r>
      <w:r>
        <w:t>n writing and signed by authorized representatives of both Parties.</w:t>
      </w:r>
    </w:p>
    <w:p w:rsidR="00FC090A" w:rsidRDefault="00B37A16">
      <w:pPr>
        <w:spacing w:after="0"/>
        <w:ind w:left="360"/>
      </w:pPr>
      <w:r>
        <w:t xml:space="preserve"> 6.5. The text of this Agreement is prepared in the Russian language in three copies, one for each   Party, and one for the authorized registering authority, all having equal legal force.</w:t>
      </w:r>
    </w:p>
    <w:p w:rsidR="00FC090A" w:rsidRDefault="00FC090A">
      <w:pPr>
        <w:spacing w:after="0"/>
        <w:ind w:left="360"/>
      </w:pPr>
    </w:p>
    <w:p w:rsidR="00FC090A" w:rsidRDefault="00B37A16">
      <w:pPr>
        <w:spacing w:after="0"/>
        <w:ind w:left="360"/>
        <w:rPr>
          <w:b/>
        </w:rPr>
      </w:pPr>
      <w:r>
        <w:rPr>
          <w:b/>
        </w:rPr>
        <w:t>7. LEGAL ADDRESSES OF THE PARTIES AND BANKING DETAILS</w:t>
      </w:r>
    </w:p>
    <w:p w:rsidR="00FC090A" w:rsidRDefault="00FC090A">
      <w:pPr>
        <w:spacing w:after="0"/>
        <w:ind w:left="360"/>
      </w:pPr>
    </w:p>
    <w:p w:rsidR="00FC090A" w:rsidRDefault="00B37A16">
      <w:pPr>
        <w:spacing w:after="0"/>
        <w:ind w:left="360"/>
        <w:rPr>
          <w:b/>
        </w:rPr>
      </w:pPr>
      <w:r>
        <w:rPr>
          <w:b/>
        </w:rPr>
        <w:t>Buyer:</w:t>
      </w:r>
    </w:p>
    <w:p w:rsidR="00FC090A" w:rsidRDefault="00B37A16">
      <w:pPr>
        <w:spacing w:after="0"/>
        <w:ind w:left="360"/>
      </w:pPr>
      <w:r>
        <w:t xml:space="preserve">«** </w:t>
      </w:r>
      <w:r>
        <w:t>TRAVEL» LLC</w:t>
      </w:r>
    </w:p>
    <w:p w:rsidR="00FC090A" w:rsidRDefault="00B37A16">
      <w:pPr>
        <w:spacing w:after="0"/>
        <w:ind w:left="360"/>
      </w:pPr>
      <w:r>
        <w:t>Address: Kyrgyz Republic, Bishkek, *****</w:t>
      </w:r>
      <w:r>
        <w:t xml:space="preserve"> Street, Building **</w:t>
      </w:r>
      <w:r>
        <w:t>, Office *</w:t>
      </w:r>
    </w:p>
    <w:p w:rsidR="00FC090A" w:rsidRDefault="00B37A16">
      <w:pPr>
        <w:spacing w:after="0"/>
        <w:ind w:left="360"/>
      </w:pPr>
      <w:r>
        <w:t>Tax Identification Number (TIN): *************</w:t>
      </w:r>
    </w:p>
    <w:p w:rsidR="00FC090A" w:rsidRDefault="00B37A16">
      <w:pPr>
        <w:spacing w:after="0"/>
        <w:ind w:left="360"/>
      </w:pPr>
      <w:r>
        <w:lastRenderedPageBreak/>
        <w:t>Registration Number: _****************</w:t>
      </w:r>
    </w:p>
    <w:p w:rsidR="00FC090A" w:rsidRDefault="00B37A16">
      <w:pPr>
        <w:spacing w:after="0"/>
        <w:ind w:left="360"/>
      </w:pPr>
      <w:r>
        <w:t>National Classifier of Enterprises and Organizations (OKPO): ***********</w:t>
      </w:r>
    </w:p>
    <w:p w:rsidR="00FC090A" w:rsidRDefault="00B37A16">
      <w:pPr>
        <w:spacing w:after="0"/>
        <w:ind w:left="360"/>
      </w:pPr>
      <w:r>
        <w:t>Date of Registration: 5th May 20**</w:t>
      </w:r>
    </w:p>
    <w:p w:rsidR="00FC090A" w:rsidRDefault="00FC090A">
      <w:pPr>
        <w:spacing w:after="0"/>
        <w:ind w:left="360"/>
      </w:pPr>
    </w:p>
    <w:p w:rsidR="00FC090A" w:rsidRDefault="00B37A16">
      <w:pPr>
        <w:spacing w:after="0"/>
        <w:ind w:left="360"/>
        <w:rPr>
          <w:b/>
        </w:rPr>
      </w:pPr>
      <w:r>
        <w:rPr>
          <w:b/>
        </w:rPr>
        <w:t>Seller:</w:t>
      </w:r>
    </w:p>
    <w:p w:rsidR="00FC090A" w:rsidRDefault="00B37A16">
      <w:pPr>
        <w:spacing w:after="0"/>
        <w:ind w:left="360"/>
      </w:pPr>
      <w:r>
        <w:t>****</w:t>
      </w:r>
      <w:r>
        <w:t xml:space="preserve"> ***</w:t>
      </w:r>
    </w:p>
    <w:p w:rsidR="00FC090A" w:rsidRDefault="00B37A16">
      <w:pPr>
        <w:spacing w:after="0"/>
        <w:ind w:left="360"/>
      </w:pPr>
      <w:r>
        <w:t>Address: Kyrgyz Republic, Bishkek</w:t>
      </w:r>
    </w:p>
    <w:p w:rsidR="00FC090A" w:rsidRDefault="00B37A16">
      <w:pPr>
        <w:spacing w:after="0"/>
        <w:ind w:left="360"/>
      </w:pPr>
      <w:r>
        <w:t>**** Street, Building **</w:t>
      </w:r>
      <w:r>
        <w:t>, Apartment **</w:t>
      </w:r>
    </w:p>
    <w:p w:rsidR="00FC090A" w:rsidRDefault="00B37A16">
      <w:pPr>
        <w:spacing w:after="0"/>
        <w:ind w:left="360"/>
      </w:pPr>
      <w:r>
        <w:t>Individual Identification Number (TIN): **********</w:t>
      </w:r>
    </w:p>
    <w:p w:rsidR="00FC090A" w:rsidRDefault="00B37A16">
      <w:pPr>
        <w:spacing w:after="0"/>
        <w:ind w:left="360"/>
      </w:pPr>
      <w:bookmarkStart w:id="0" w:name="_gjdgxs" w:colFirst="0" w:colLast="0"/>
      <w:bookmarkEnd w:id="0"/>
      <w:r>
        <w:t>Identity Document: No. H *******</w:t>
      </w:r>
    </w:p>
    <w:p w:rsidR="00FC090A" w:rsidRDefault="00B37A16">
      <w:pPr>
        <w:spacing w:after="0"/>
        <w:ind w:left="360"/>
      </w:pPr>
      <w:r>
        <w:t>Issued by *****</w:t>
      </w:r>
      <w:r>
        <w:t xml:space="preserve"> on 0*</w:t>
      </w:r>
      <w:proofErr w:type="spellStart"/>
      <w:r>
        <w:t>th</w:t>
      </w:r>
      <w:proofErr w:type="spellEnd"/>
      <w:r>
        <w:t xml:space="preserve"> April 20**</w:t>
      </w:r>
    </w:p>
    <w:p w:rsidR="00FC090A" w:rsidRDefault="00FC090A">
      <w:pPr>
        <w:spacing w:after="0"/>
        <w:ind w:left="360"/>
      </w:pPr>
    </w:p>
    <w:p w:rsidR="00FC090A" w:rsidRDefault="00FC090A">
      <w:pPr>
        <w:spacing w:after="0"/>
        <w:ind w:left="360"/>
      </w:pPr>
    </w:p>
    <w:p w:rsidR="00FC090A" w:rsidRDefault="00B37A16">
      <w:pPr>
        <w:spacing w:after="0"/>
        <w:ind w:left="360"/>
      </w:pPr>
      <w:r>
        <w:t>(Seal of «**</w:t>
      </w:r>
      <w:r>
        <w:t xml:space="preserve"> TREVEL» </w:t>
      </w:r>
      <w:proofErr w:type="gramStart"/>
      <w:r>
        <w:t>LLC)  (</w:t>
      </w:r>
      <w:proofErr w:type="gramEnd"/>
      <w:r>
        <w:t xml:space="preserve">Signature)    </w:t>
      </w:r>
    </w:p>
    <w:p w:rsidR="00FC090A" w:rsidRDefault="00B37A16">
      <w:pPr>
        <w:spacing w:after="0"/>
        <w:ind w:left="360"/>
      </w:pPr>
      <w:r>
        <w:t>01.0*</w:t>
      </w:r>
      <w:bookmarkStart w:id="1" w:name="_GoBack"/>
      <w:bookmarkEnd w:id="1"/>
      <w:r>
        <w:t>.20**</w:t>
      </w:r>
    </w:p>
    <w:p w:rsidR="00FC090A" w:rsidRDefault="00FC090A">
      <w:pPr>
        <w:spacing w:after="0"/>
        <w:ind w:left="360"/>
      </w:pPr>
    </w:p>
    <w:sectPr w:rsidR="00FC090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227"/>
    <w:multiLevelType w:val="multilevel"/>
    <w:tmpl w:val="25F81B5A"/>
    <w:lvl w:ilvl="0">
      <w:start w:val="1"/>
      <w:numFmt w:val="decimal"/>
      <w:lvlText w:val="%1."/>
      <w:lvlJc w:val="left"/>
      <w:pPr>
        <w:ind w:left="720" w:hanging="360"/>
      </w:pPr>
    </w:lvl>
    <w:lvl w:ilvl="1">
      <w:start w:val="2"/>
      <w:numFmt w:val="decimal"/>
      <w:lvlText w:val="%1.%2."/>
      <w:lvlJc w:val="left"/>
      <w:pPr>
        <w:ind w:left="673" w:hanging="39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A156D58"/>
    <w:multiLevelType w:val="multilevel"/>
    <w:tmpl w:val="4698A0A4"/>
    <w:lvl w:ilvl="0">
      <w:start w:val="1"/>
      <w:numFmt w:val="decimal"/>
      <w:lvlText w:val="%1."/>
      <w:lvlJc w:val="left"/>
      <w:pPr>
        <w:ind w:left="390" w:hanging="390"/>
      </w:pPr>
    </w:lvl>
    <w:lvl w:ilvl="1">
      <w:start w:val="1"/>
      <w:numFmt w:val="decimal"/>
      <w:lvlText w:val="%1.%2."/>
      <w:lvlJc w:val="left"/>
      <w:pPr>
        <w:ind w:left="735" w:hanging="390"/>
      </w:pPr>
    </w:lvl>
    <w:lvl w:ilvl="2">
      <w:start w:val="1"/>
      <w:numFmt w:val="decimal"/>
      <w:lvlText w:val="%1.%2.%3."/>
      <w:lvlJc w:val="left"/>
      <w:pPr>
        <w:ind w:left="1410" w:hanging="720"/>
      </w:pPr>
    </w:lvl>
    <w:lvl w:ilvl="3">
      <w:start w:val="1"/>
      <w:numFmt w:val="decimal"/>
      <w:lvlText w:val="%1.%2.%3.%4."/>
      <w:lvlJc w:val="left"/>
      <w:pPr>
        <w:ind w:left="1755" w:hanging="720"/>
      </w:pPr>
    </w:lvl>
    <w:lvl w:ilvl="4">
      <w:start w:val="1"/>
      <w:numFmt w:val="decimal"/>
      <w:lvlText w:val="%1.%2.%3.%4.%5."/>
      <w:lvlJc w:val="left"/>
      <w:pPr>
        <w:ind w:left="2460" w:hanging="1080"/>
      </w:pPr>
    </w:lvl>
    <w:lvl w:ilvl="5">
      <w:start w:val="1"/>
      <w:numFmt w:val="decimal"/>
      <w:lvlText w:val="%1.%2.%3.%4.%5.%6."/>
      <w:lvlJc w:val="left"/>
      <w:pPr>
        <w:ind w:left="2805" w:hanging="1080"/>
      </w:pPr>
    </w:lvl>
    <w:lvl w:ilvl="6">
      <w:start w:val="1"/>
      <w:numFmt w:val="decimal"/>
      <w:lvlText w:val="%1.%2.%3.%4.%5.%6.%7."/>
      <w:lvlJc w:val="left"/>
      <w:pPr>
        <w:ind w:left="3510" w:hanging="1440"/>
      </w:pPr>
    </w:lvl>
    <w:lvl w:ilvl="7">
      <w:start w:val="1"/>
      <w:numFmt w:val="decimal"/>
      <w:lvlText w:val="%1.%2.%3.%4.%5.%6.%7.%8."/>
      <w:lvlJc w:val="left"/>
      <w:pPr>
        <w:ind w:left="3855" w:hanging="1440"/>
      </w:pPr>
    </w:lvl>
    <w:lvl w:ilvl="8">
      <w:start w:val="1"/>
      <w:numFmt w:val="decimal"/>
      <w:lvlText w:val="%1.%2.%3.%4.%5.%6.%7.%8.%9."/>
      <w:lvlJc w:val="left"/>
      <w:pPr>
        <w:ind w:left="4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0A"/>
    <w:rsid w:val="00B37A16"/>
    <w:rsid w:val="00FC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1629"/>
  <w15:docId w15:val="{BBCF4644-83F0-4F91-8F95-D0D474AA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B37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2024-01-05T11:36:00Z</dcterms:created>
  <dcterms:modified xsi:type="dcterms:W3CDTF">2024-01-05T11:40:00Z</dcterms:modified>
</cp:coreProperties>
</file>